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敢教日月换新天——观“平‘语’近人”有感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高一（1）班  张子骞</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奋斗”是习近平总书记一直以来强调的核心命题，也是全党、全国人民继续披荆斩棘、砥砺奋进的精神动力。“三分天注定，七分靠打拼。”奋斗精神，是熔铸在中华民族血脉中的一种伟大精神。有奋斗，才能待到花开；有奋斗，方可不负韶华；有奋斗，才可成就梦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敢叫日月换新天！”这是伟大领袖毛主席在看到韶山人民以及其代表的千千万万个中国人民经历血和火的考验，终于奋斗出了美好人生的感慨！“业精于勤荒于嬉”在日新月异的现代社会，我们更应该心怀理想，勤于奋斗，勇做时代“掌舵人”，成就无悔青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让青春因磨砺而多彩。青年兴则国家兴，青年强则国家强。青年一代有理想、有本领、有担当，国家就有前途，民族就有希望。正如安徒生所说“一个人必须经过一番艰苦奋斗，才会有所成就。”人民的好干部——焦裕禄同志在兰考县工作时，顶着当地该县遭受严重的内涝、风沙、盐碱三害，他坚持实事求是、群众路线的领导工作方法，同全县干部和群众一起，与深重的自然灾害进行顽强斗争，努力改变兰考面貌。他身患肝癌，依旧忍着剧痛坚持工作，用自己的实际行动，铸就了“焦裕禄精神”。“为官一任，造福一方，遂了平生意”，他用生命诠释了“为人民服务”，用奋斗造就了多彩人生。一代青年有一代青年的历史际遇，要想有所作为，艰辛与磨砺是最好的催化剂。人生之路不可能一帆风顺，纵然前行之路荆棘密布，只要有那么一股到中流击水的劲头，无论道路多险、风浪多大，都是对自己的超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让青春因奋斗而幸福。习近平总书记说过“只有奋斗的人生才称得上幸福的人生；奋斗者是精神最为富足的人，也是最懂得幸福、最享受幸福的人；新时代是奋斗者的时代”当26岁的胡适在新文化运动中为解放人民思想而奔走疾呼时，最终使白话文得以普及时，他的奋斗一定是幸福的；当三十岁的袁隆平院士在生机勃勃的农田中无数次探究水稻的奥秘，最终研发出杂交水稻时，他的奋斗一定是幸福的；时当24岁的武大靖在经历无数次训练后，终于在平昌冬奥会夺取男子500米短道速滑冠军的时候，他的奋斗一定是幸福的。民族复兴的使命要靠奋斗来实现，人生理想的风帆要靠奋斗来扬起。“艰难困苦，玉汝于成”中华民族奋斗的步伐永不止步，中国的伟大发展成就是中国人民用自己的双手创造的，是一代又一代中国人接力奋斗创造的。让我们洒一路汗水,饮一路风尘,嚼一跟艰辛,让青春在红旗下燃烧，让青春在奋斗中出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路漫漫其修远兮，吾将上下而求索”也许有人会说，青春，是一个人一生中最应该纵情娱乐的时候，是个体生命中最应该放飞自我的时候，正如旧时李太白“人生得意须尽欢，莫使金樽空对月”的高歌，又如唐代诗人罗隐“今朝有酒今朝醉，明日愁来明日愁”的洒脱。是的，青春可以享受生活，但是我想说，奋斗的青春，远远比享乐的青春更有意义，因为奋斗，能让我们一生无悔；因为奋斗，能让我们永不言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“天行健，君子以自强不息”在这人生的路上，我们要不断奋斗，“只争朝夕，不负韶华”，让青春散发出最耀眼的光芒！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F69F3"/>
    <w:rsid w:val="14724113"/>
    <w:rsid w:val="27257219"/>
    <w:rsid w:val="45C360F8"/>
    <w:rsid w:val="53681815"/>
    <w:rsid w:val="77EF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2021-03-07T09:21:00Z</dcterms:created>
  <dc:creator>我紫保底八万八</dc:creator>
  <cp:lastModifiedBy>Administrator</cp:lastModifiedBy>
  <dcterms:modified xsi:type="dcterms:W3CDTF">2021-03-29T00:16:01Z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