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sz w:val="32"/>
          <w:szCs w:val="32"/>
        </w:rPr>
      </w:pPr>
      <w:r>
        <w:rPr>
          <w:rFonts w:hint="eastAsia" w:ascii="黑体" w:hAnsi="黑体" w:eastAsia="黑体" w:cs="黑体"/>
          <w:b/>
          <w:sz w:val="32"/>
          <w:szCs w:val="32"/>
        </w:rPr>
        <w:t>平语近人</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高一（1）张子骞</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何为“平语”？一指习总书记在一次次的讲话中沉淀下的精</w:t>
      </w:r>
      <w:bookmarkStart w:id="0" w:name="_GoBack"/>
      <w:bookmarkEnd w:id="0"/>
      <w:r>
        <w:rPr>
          <w:rFonts w:hint="eastAsia" w:ascii="宋体" w:hAnsi="宋体" w:eastAsia="宋体" w:cs="宋体"/>
          <w:sz w:val="24"/>
          <w:szCs w:val="24"/>
        </w:rPr>
        <w:t>深而又富含意味的短句，二也突出其无过多华丽辞藻修饰，平和近人的特点。不比那些停留唇齿间的空洞口号，也不比那些看似字字珠玑，然而言而无物的说辞。沉重的家园情怀，千年难变的哲理隐匿在平淡的笔底波澜里，看似无奇却又血骨如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“中国梦终究是人民的梦，必须紧紧依靠人民来实现，必须不断为人民造福。”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民是国家之本，亦是复兴之契。中国梦因此归根到底是人民的梦，“水能载舟，亦能覆舟”，强大在人民中孕育，残败也是如此。亲民不是浮于表面的惺惺作态，只有真正聆听人民，回应人民，才能跨越荆棘原野，穿过漫路荒藤，到达鲜花万盏的天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“文化是一个国家，一个民族的灵魂。”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正如习总书记所讲的一样，无畏的民族之后一定有着坚实的文化底蕴，缔构了隽永不朽的辉煌。文化是每一个国家，每一个民族独有的标识和闪光点，是细化至每一个姿态，乃至每一个眼神的从容，渗透着过往的兴荣衰败。文化自信的有无，也正是中华民族复兴的成败所在，没有文化的认同，富有只不过是空有纸醉金迷，不忘历史，才能开辟未来，没有文化的熏陶，强盛只不过是一时野蛮霸道。提高自我的同时，我们不可为了眼前的曙光，荒芜那片精神的田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“理想信念就是共产党人精神上的钙。”</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一个人的灵魂失去庙宇，雨水就会滴在他的心上。”信仰是血肉之下的骨骼，不可剥离。当一个人拥有一种至高的信仰，他的底线就绝不会坍塌，它的生命也不会因毫无价值而被辜负。习总书记用朴实的比喻形象地诠释了为何共产党员要拥有正确的信仰，或作华梦，或作繁星，让信仰明亮漆黑永夜，温暖破晓黎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习总书记用他温暖话语拨开了中国人民的万丈迷津，一针见血，一语道破。无论是逆水行舟，还是前行无阻，总书记的话都不会因时过境迁而丧失意义，销声匿迹。“平语”是中国智慧的进一步结晶和升华，也是中国人民一笔宝贵财富，它将融入在人民的血液和基因里，代代相承，带领祖国穿花寻路，直入白云深处，浩气展虹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BB1"/>
    <w:rsid w:val="002E4BB1"/>
    <w:rsid w:val="007E6081"/>
    <w:rsid w:val="009A5FBD"/>
    <w:rsid w:val="00A01FC3"/>
    <w:rsid w:val="00E031FF"/>
    <w:rsid w:val="00F05168"/>
    <w:rsid w:val="0EC764EE"/>
    <w:rsid w:val="470C5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5"/>
    <w:basedOn w:val="1"/>
    <w:next w:val="1"/>
    <w:link w:val="5"/>
    <w:qFormat/>
    <w:uiPriority w:val="0"/>
    <w:pPr>
      <w:keepNext/>
      <w:keepLines/>
      <w:spacing w:before="280" w:after="290" w:line="376" w:lineRule="auto"/>
      <w:ind w:left="420" w:hanging="420"/>
      <w:outlineLvl w:val="4"/>
    </w:pPr>
    <w:rPr>
      <w:rFonts w:ascii="Times New Roman" w:hAnsi="Times New Roman"/>
      <w:b/>
      <w:bCs/>
      <w:kern w:val="0"/>
      <w:sz w:val="28"/>
      <w:szCs w:val="28"/>
      <w:lang w:val="zh-CN" w:eastAsia="zh-CN"/>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5 Char"/>
    <w:link w:val="2"/>
    <w:qFormat/>
    <w:uiPriority w:val="0"/>
    <w:rPr>
      <w:rFonts w:ascii="Times New Roman" w:hAnsi="Times New Roman"/>
      <w:b/>
      <w:bCs/>
      <w:sz w:val="28"/>
      <w:szCs w:val="28"/>
      <w:lang w:val="zh-CN"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124</Words>
  <Characters>707</Characters>
  <Lines>5</Lines>
  <Paragraphs>1</Paragraphs>
  <TotalTime>38</TotalTime>
  <ScaleCrop>false</ScaleCrop>
  <LinksUpToDate>false</LinksUpToDate>
  <CharactersWithSpaces>830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2021-03-08T00:09:00Z</dcterms:created>
  <dc:creator>walkinnet</dc:creator>
  <cp:lastModifiedBy>Administrator</cp:lastModifiedBy>
  <dcterms:modified xsi:type="dcterms:W3CDTF">2021-03-29T00:13:24Z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