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4EF0">
      <w:pPr>
        <w:spacing w:line="1200" w:lineRule="exact"/>
        <w:jc w:val="distribute"/>
        <w:rPr>
          <w:rFonts w:ascii="宋体" w:hint="eastAsia"/>
          <w:sz w:val="76"/>
          <w:szCs w:val="76"/>
        </w:rPr>
      </w:pPr>
      <w:r>
        <w:rPr>
          <w:rFonts w:ascii="宋体" w:hint="eastAsia"/>
          <w:b/>
          <w:color w:val="FF0000"/>
          <w:sz w:val="76"/>
          <w:szCs w:val="76"/>
        </w:rPr>
        <w:t>福建省南平市教育局</w:t>
      </w:r>
    </w:p>
    <w:p w:rsidR="00000000" w:rsidRDefault="00104EF0">
      <w:pPr>
        <w:tabs>
          <w:tab w:val="left" w:pos="7797"/>
        </w:tabs>
        <w:wordWrap w:val="0"/>
        <w:jc w:val="righ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宋体" w:hint="eastAsia"/>
          <w:b/>
          <w:color w:val="FF0000"/>
          <w:sz w:val="76"/>
          <w:szCs w:val="76"/>
          <w:lang w:val="en-US" w:eastAsia="zh-CN"/>
        </w:rPr>
        <w:pict>
          <v:line id="直线 2" o:spid="_x0000_s1026" style="position:absolute;left:0;text-align:left;z-index:251657728" from="-2pt,18pt" to="441pt,18pt" strokecolor="red" strokeweight="3.75pt">
            <v:stroke linestyle="thickThin"/>
          </v:line>
        </w:pict>
      </w:r>
    </w:p>
    <w:p w:rsidR="00000000" w:rsidRDefault="00104EF0">
      <w:pPr>
        <w:tabs>
          <w:tab w:val="left" w:pos="7797"/>
        </w:tabs>
        <w:wordWrap w:val="0"/>
        <w:jc w:val="righ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南教基函〔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号</w:t>
      </w:r>
      <w:bookmarkStart w:id="0" w:name="文件标题"/>
    </w:p>
    <w:p w:rsidR="00000000" w:rsidRDefault="00104EF0">
      <w:pPr>
        <w:tabs>
          <w:tab w:val="left" w:pos="7797"/>
        </w:tabs>
        <w:spacing w:line="200" w:lineRule="exact"/>
        <w:jc w:val="right"/>
        <w:rPr>
          <w:rFonts w:ascii="仿宋_GB2312" w:eastAsia="仿宋_GB2312" w:hint="eastAsia"/>
          <w:color w:val="000000"/>
          <w:sz w:val="32"/>
          <w:szCs w:val="32"/>
        </w:rPr>
      </w:pPr>
    </w:p>
    <w:p w:rsidR="00000000" w:rsidRDefault="00104EF0">
      <w:pPr>
        <w:spacing w:line="60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南平市教育局关于</w:t>
      </w:r>
      <w:r>
        <w:rPr>
          <w:rFonts w:ascii="方正小标宋简体" w:eastAsia="方正小标宋简体" w:hint="eastAsia"/>
          <w:bCs/>
          <w:sz w:val="36"/>
          <w:szCs w:val="36"/>
        </w:rPr>
        <w:t>下发</w:t>
      </w:r>
      <w:r>
        <w:rPr>
          <w:rFonts w:ascii="方正小标宋简体" w:eastAsia="方正小标宋简体" w:hint="eastAsia"/>
          <w:bCs/>
          <w:sz w:val="36"/>
          <w:szCs w:val="36"/>
        </w:rPr>
        <w:t>2</w:t>
      </w:r>
      <w:r>
        <w:rPr>
          <w:rFonts w:ascii="方正小标宋简体" w:eastAsia="方正小标宋简体" w:hint="eastAsia"/>
          <w:bCs/>
          <w:sz w:val="36"/>
          <w:szCs w:val="36"/>
        </w:rPr>
        <w:t>020</w:t>
      </w:r>
      <w:r>
        <w:rPr>
          <w:rFonts w:ascii="方正小标宋简体" w:eastAsia="方正小标宋简体" w:hint="eastAsia"/>
          <w:bCs/>
          <w:sz w:val="36"/>
          <w:szCs w:val="36"/>
        </w:rPr>
        <w:t>年</w:t>
      </w:r>
      <w:r>
        <w:rPr>
          <w:rFonts w:ascii="方正小标宋简体" w:eastAsia="方正小标宋简体" w:hint="eastAsia"/>
          <w:bCs/>
          <w:sz w:val="36"/>
          <w:szCs w:val="36"/>
        </w:rPr>
        <w:t>春</w:t>
      </w:r>
      <w:r>
        <w:rPr>
          <w:rFonts w:ascii="方正小标宋简体" w:eastAsia="方正小标宋简体" w:hint="eastAsia"/>
          <w:bCs/>
          <w:sz w:val="36"/>
          <w:szCs w:val="36"/>
        </w:rPr>
        <w:t>季南平市</w:t>
      </w:r>
    </w:p>
    <w:p w:rsidR="00000000" w:rsidRDefault="00104EF0">
      <w:pPr>
        <w:spacing w:line="60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中小学</w:t>
      </w:r>
      <w:r>
        <w:rPr>
          <w:rFonts w:ascii="方正小标宋简体" w:eastAsia="方正小标宋简体" w:hint="eastAsia"/>
          <w:bCs/>
          <w:sz w:val="36"/>
          <w:szCs w:val="36"/>
        </w:rPr>
        <w:t>教材和教辅材料</w:t>
      </w:r>
      <w:r>
        <w:rPr>
          <w:rFonts w:ascii="方正小标宋简体" w:eastAsia="方正小标宋简体" w:hint="eastAsia"/>
          <w:bCs/>
          <w:sz w:val="36"/>
          <w:szCs w:val="36"/>
        </w:rPr>
        <w:t>指导价格</w:t>
      </w:r>
      <w:bookmarkEnd w:id="0"/>
      <w:r>
        <w:rPr>
          <w:rFonts w:ascii="方正小标宋简体" w:eastAsia="方正小标宋简体" w:hint="eastAsia"/>
          <w:bCs/>
          <w:sz w:val="36"/>
          <w:szCs w:val="36"/>
        </w:rPr>
        <w:t>的通知</w:t>
      </w:r>
    </w:p>
    <w:p w:rsidR="00000000" w:rsidRDefault="00104EF0">
      <w:pPr>
        <w:spacing w:line="400" w:lineRule="exact"/>
        <w:jc w:val="center"/>
        <w:rPr>
          <w:rFonts w:ascii="宋体" w:hint="eastAsia"/>
          <w:b/>
          <w:bCs/>
          <w:color w:val="000000"/>
          <w:sz w:val="44"/>
          <w:szCs w:val="44"/>
        </w:rPr>
      </w:pPr>
    </w:p>
    <w:p w:rsidR="00000000" w:rsidRDefault="00104EF0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各县（市、区）教育局，市属中小学校：</w:t>
      </w:r>
    </w:p>
    <w:p w:rsidR="00000000" w:rsidRDefault="00104EF0">
      <w:pPr>
        <w:wordWrap w:val="0"/>
        <w:spacing w:line="56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根据《福建省教育厅办公室关于做好</w:t>
      </w:r>
      <w:r>
        <w:rPr>
          <w:rFonts w:ascii="仿宋_GB2312" w:eastAsia="仿宋_GB2312" w:cs="宋体" w:hint="eastAsia"/>
          <w:sz w:val="32"/>
          <w:szCs w:val="32"/>
        </w:rPr>
        <w:t>2020</w:t>
      </w:r>
      <w:r>
        <w:rPr>
          <w:rFonts w:ascii="仿宋_GB2312" w:eastAsia="仿宋_GB2312" w:cs="宋体" w:hint="eastAsia"/>
          <w:sz w:val="32"/>
          <w:szCs w:val="32"/>
        </w:rPr>
        <w:t>年春季中小学教学用书课前到书有关工作的通知》</w:t>
      </w:r>
      <w:r>
        <w:rPr>
          <w:rFonts w:ascii="仿宋_GB2312" w:eastAsia="仿宋_GB2312" w:cs="宋体" w:hint="eastAsia"/>
          <w:sz w:val="32"/>
          <w:szCs w:val="32"/>
        </w:rPr>
        <w:t>和</w:t>
      </w:r>
      <w:r>
        <w:rPr>
          <w:rFonts w:ascii="仿宋_GB2312" w:eastAsia="仿宋_GB2312" w:cs="宋体" w:hint="eastAsia"/>
          <w:sz w:val="32"/>
          <w:szCs w:val="32"/>
        </w:rPr>
        <w:t>《福建省发展和改革委员会福建省新闻出版局关于公布我省</w:t>
      </w:r>
      <w:r>
        <w:rPr>
          <w:rFonts w:ascii="仿宋_GB2312" w:eastAsia="仿宋_GB2312" w:cs="宋体" w:hint="eastAsia"/>
          <w:sz w:val="32"/>
          <w:szCs w:val="32"/>
        </w:rPr>
        <w:t>2020</w:t>
      </w:r>
      <w:r>
        <w:rPr>
          <w:rFonts w:ascii="仿宋_GB2312" w:eastAsia="仿宋_GB2312" w:cs="宋体" w:hint="eastAsia"/>
          <w:sz w:val="32"/>
          <w:szCs w:val="32"/>
        </w:rPr>
        <w:t>年春季中小学教材和教辅材料零售价格的通告》等文件规定，经我局与相关部门对</w:t>
      </w:r>
      <w:r>
        <w:rPr>
          <w:rFonts w:ascii="仿宋_GB2312" w:eastAsia="仿宋_GB2312" w:cs="宋体" w:hint="eastAsia"/>
          <w:sz w:val="32"/>
          <w:szCs w:val="32"/>
        </w:rPr>
        <w:t>2020</w:t>
      </w:r>
      <w:r>
        <w:rPr>
          <w:rFonts w:ascii="仿宋_GB2312" w:eastAsia="仿宋_GB2312" w:cs="宋体" w:hint="eastAsia"/>
          <w:sz w:val="32"/>
          <w:szCs w:val="32"/>
        </w:rPr>
        <w:t>年</w:t>
      </w:r>
      <w:r>
        <w:rPr>
          <w:rFonts w:ascii="仿宋_GB2312" w:eastAsia="仿宋_GB2312" w:cs="宋体" w:hint="eastAsia"/>
          <w:sz w:val="32"/>
          <w:szCs w:val="32"/>
        </w:rPr>
        <w:t>春</w:t>
      </w:r>
      <w:r>
        <w:rPr>
          <w:rFonts w:ascii="仿宋_GB2312" w:eastAsia="仿宋_GB2312" w:cs="宋体" w:hint="eastAsia"/>
          <w:sz w:val="32"/>
          <w:szCs w:val="32"/>
        </w:rPr>
        <w:t>季</w:t>
      </w:r>
      <w:r>
        <w:rPr>
          <w:rFonts w:ascii="仿宋_GB2312" w:eastAsia="仿宋_GB2312" w:cs="宋体" w:hint="eastAsia"/>
          <w:sz w:val="32"/>
          <w:szCs w:val="32"/>
        </w:rPr>
        <w:t>全</w:t>
      </w:r>
      <w:r>
        <w:rPr>
          <w:rFonts w:ascii="仿宋_GB2312" w:eastAsia="仿宋_GB2312" w:cs="宋体" w:hint="eastAsia"/>
          <w:sz w:val="32"/>
          <w:szCs w:val="32"/>
        </w:rPr>
        <w:t>市中小学教学用书指导价格核实，</w:t>
      </w:r>
      <w:r>
        <w:rPr>
          <w:rFonts w:ascii="仿宋_GB2312" w:eastAsia="仿宋_GB2312" w:cs="宋体" w:hint="eastAsia"/>
          <w:sz w:val="32"/>
          <w:szCs w:val="32"/>
        </w:rPr>
        <w:t>现就有关事项通知如下：</w:t>
      </w:r>
    </w:p>
    <w:p w:rsidR="00000000" w:rsidRDefault="00104EF0">
      <w:pPr>
        <w:wordWrap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城乡义务教育</w:t>
      </w:r>
      <w:r>
        <w:rPr>
          <w:rFonts w:ascii="仿宋_GB2312" w:eastAsia="仿宋_GB2312" w:hint="eastAsia"/>
          <w:sz w:val="32"/>
          <w:szCs w:val="32"/>
        </w:rPr>
        <w:t>阶段</w:t>
      </w:r>
      <w:r>
        <w:rPr>
          <w:rFonts w:ascii="仿宋_GB2312" w:eastAsia="仿宋_GB2312" w:hint="eastAsia"/>
          <w:sz w:val="32"/>
          <w:szCs w:val="32"/>
        </w:rPr>
        <w:t>学生（含民办学校）全部实行免费提供</w:t>
      </w:r>
      <w:r>
        <w:rPr>
          <w:rFonts w:ascii="仿宋_GB2312" w:eastAsia="仿宋_GB2312" w:hint="eastAsia"/>
          <w:sz w:val="32"/>
          <w:szCs w:val="32"/>
        </w:rPr>
        <w:t>国家课程和地方课程教科书，并对部分学科教科书实行循环使用</w:t>
      </w:r>
      <w:r>
        <w:rPr>
          <w:rFonts w:ascii="仿宋_GB2312" w:eastAsia="仿宋_GB2312" w:hint="eastAsia"/>
          <w:sz w:val="32"/>
          <w:szCs w:val="32"/>
        </w:rPr>
        <w:t>；高中阶段教材及中小学所有教辅材料，则根据</w:t>
      </w:r>
      <w:r>
        <w:rPr>
          <w:rFonts w:ascii="仿宋_GB2312" w:eastAsia="仿宋_GB2312" w:cs="宋体" w:hint="eastAsia"/>
          <w:sz w:val="32"/>
          <w:szCs w:val="32"/>
        </w:rPr>
        <w:t>我省</w:t>
      </w:r>
      <w:r>
        <w:rPr>
          <w:rFonts w:ascii="仿宋_GB2312" w:eastAsia="仿宋_GB2312" w:cs="宋体" w:hint="eastAsia"/>
          <w:sz w:val="32"/>
          <w:szCs w:val="32"/>
        </w:rPr>
        <w:t>2020</w:t>
      </w:r>
      <w:r>
        <w:rPr>
          <w:rFonts w:ascii="仿宋_GB2312" w:eastAsia="仿宋_GB2312" w:cs="宋体" w:hint="eastAsia"/>
          <w:sz w:val="32"/>
          <w:szCs w:val="32"/>
        </w:rPr>
        <w:t>年</w:t>
      </w:r>
      <w:r>
        <w:rPr>
          <w:rFonts w:ascii="仿宋_GB2312" w:eastAsia="仿宋_GB2312" w:cs="宋体" w:hint="eastAsia"/>
          <w:sz w:val="32"/>
          <w:szCs w:val="32"/>
        </w:rPr>
        <w:t>公布的</w:t>
      </w:r>
      <w:r>
        <w:rPr>
          <w:rFonts w:ascii="仿宋_GB2312" w:eastAsia="仿宋_GB2312" w:cs="宋体" w:hint="eastAsia"/>
          <w:sz w:val="32"/>
          <w:szCs w:val="32"/>
        </w:rPr>
        <w:t>春季中小学教材和教辅材料</w:t>
      </w:r>
      <w:r>
        <w:rPr>
          <w:rFonts w:ascii="仿宋_GB2312" w:eastAsia="仿宋_GB2312" w:cs="宋体" w:hint="eastAsia"/>
          <w:sz w:val="32"/>
          <w:szCs w:val="32"/>
        </w:rPr>
        <w:t>的</w:t>
      </w:r>
      <w:r>
        <w:rPr>
          <w:rFonts w:ascii="仿宋_GB2312" w:eastAsia="仿宋_GB2312" w:cs="宋体" w:hint="eastAsia"/>
          <w:sz w:val="32"/>
          <w:szCs w:val="32"/>
        </w:rPr>
        <w:t>零售价格</w:t>
      </w:r>
      <w:r>
        <w:rPr>
          <w:rFonts w:ascii="仿宋_GB2312" w:eastAsia="仿宋_GB2312" w:cs="宋体" w:hint="eastAsia"/>
          <w:sz w:val="32"/>
          <w:szCs w:val="32"/>
        </w:rPr>
        <w:t>进行收费。</w:t>
      </w:r>
    </w:p>
    <w:p w:rsidR="00000000" w:rsidRDefault="00104EF0">
      <w:pPr>
        <w:wordWrap w:val="0"/>
        <w:spacing w:line="56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2.</w:t>
      </w:r>
      <w:r>
        <w:rPr>
          <w:rFonts w:ascii="仿宋_GB2312" w:eastAsia="仿宋_GB2312" w:cs="宋体" w:hint="eastAsia"/>
          <w:sz w:val="32"/>
          <w:szCs w:val="32"/>
        </w:rPr>
        <w:t>“福建</w:t>
      </w:r>
      <w:r>
        <w:rPr>
          <w:rFonts w:ascii="仿宋_GB2312" w:eastAsia="仿宋_GB2312" w:cs="宋体" w:hint="eastAsia"/>
          <w:sz w:val="32"/>
          <w:szCs w:val="32"/>
        </w:rPr>
        <w:t>省</w:t>
      </w:r>
      <w:r>
        <w:rPr>
          <w:rFonts w:ascii="仿宋_GB2312" w:eastAsia="仿宋_GB2312" w:cs="宋体" w:hint="eastAsia"/>
          <w:sz w:val="32"/>
          <w:szCs w:val="32"/>
        </w:rPr>
        <w:t>2020</w:t>
      </w:r>
      <w:r>
        <w:rPr>
          <w:rFonts w:ascii="仿宋_GB2312" w:eastAsia="仿宋_GB2312" w:cs="宋体" w:hint="eastAsia"/>
          <w:sz w:val="32"/>
          <w:szCs w:val="32"/>
        </w:rPr>
        <w:t>年春季中小学教材和教辅材料零售价格的通告</w:t>
      </w:r>
      <w:r>
        <w:rPr>
          <w:rFonts w:ascii="仿宋_GB2312" w:eastAsia="仿宋_GB2312" w:cs="宋体" w:hint="eastAsia"/>
          <w:sz w:val="32"/>
          <w:szCs w:val="32"/>
        </w:rPr>
        <w:t>”</w:t>
      </w:r>
      <w:r>
        <w:rPr>
          <w:rFonts w:ascii="仿宋_GB2312" w:eastAsia="仿宋_GB2312" w:cs="宋体" w:hint="eastAsia"/>
          <w:sz w:val="32"/>
          <w:szCs w:val="32"/>
        </w:rPr>
        <w:t>可登录福建省</w:t>
      </w:r>
      <w:r>
        <w:rPr>
          <w:rFonts w:ascii="仿宋_GB2312" w:eastAsia="仿宋_GB2312" w:cs="宋体" w:hint="eastAsia"/>
          <w:sz w:val="32"/>
          <w:szCs w:val="32"/>
        </w:rPr>
        <w:t>发展和改革委员会官网</w:t>
      </w:r>
      <w:r>
        <w:rPr>
          <w:rFonts w:ascii="仿宋_GB2312" w:eastAsia="仿宋_GB2312" w:cs="宋体" w:hint="eastAsia"/>
          <w:sz w:val="32"/>
          <w:szCs w:val="32"/>
        </w:rPr>
        <w:t>查询（</w:t>
      </w:r>
      <w:r>
        <w:rPr>
          <w:rFonts w:ascii="仿宋_GB2312" w:eastAsia="仿宋_GB2312" w:cs="宋体" w:hint="eastAsia"/>
          <w:sz w:val="32"/>
          <w:szCs w:val="32"/>
        </w:rPr>
        <w:t>http://fgw.fujian.gov.cn/zfxxgkzl/zfxxgkml/yzdgkdqtxx/202001/t20200116_5181240.htm</w:t>
      </w:r>
      <w:r>
        <w:rPr>
          <w:rFonts w:ascii="仿宋_GB2312" w:eastAsia="仿宋_GB2312" w:cs="宋体" w:hint="eastAsia"/>
          <w:sz w:val="32"/>
          <w:szCs w:val="32"/>
        </w:rPr>
        <w:t>）。</w:t>
      </w:r>
    </w:p>
    <w:p w:rsidR="00000000" w:rsidRDefault="00104EF0" w:rsidP="00D23254">
      <w:pPr>
        <w:spacing w:line="560" w:lineRule="exact"/>
        <w:ind w:leftChars="307" w:left="1786" w:hanging="1141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3.</w:t>
      </w:r>
      <w:r>
        <w:rPr>
          <w:rFonts w:ascii="仿宋_GB2312" w:eastAsia="仿宋_GB2312" w:cs="宋体" w:hint="eastAsia"/>
          <w:sz w:val="32"/>
          <w:szCs w:val="32"/>
        </w:rPr>
        <w:t>各地各校需严格落实公示制度，规范收费，接受群众监督。</w:t>
      </w:r>
    </w:p>
    <w:p w:rsidR="00000000" w:rsidRDefault="00104EF0" w:rsidP="00D23254">
      <w:pPr>
        <w:spacing w:line="560" w:lineRule="exact"/>
        <w:ind w:leftChars="307" w:left="1786" w:hanging="1141"/>
        <w:rPr>
          <w:rFonts w:ascii="仿宋_GB2312" w:eastAsia="仿宋_GB2312" w:cs="宋体" w:hint="eastAsia"/>
          <w:sz w:val="32"/>
          <w:szCs w:val="32"/>
        </w:rPr>
      </w:pPr>
    </w:p>
    <w:p w:rsidR="00000000" w:rsidRDefault="00104EF0" w:rsidP="00D23254">
      <w:pPr>
        <w:spacing w:line="540" w:lineRule="exact"/>
        <w:ind w:leftChars="307" w:left="1786" w:hanging="1141"/>
        <w:rPr>
          <w:rFonts w:ascii="仿宋_GB2312" w:eastAsia="仿宋_GB2312" w:hint="eastAsia"/>
          <w:spacing w:val="-11"/>
          <w:sz w:val="32"/>
          <w:szCs w:val="32"/>
        </w:rPr>
      </w:pPr>
      <w:r>
        <w:rPr>
          <w:rFonts w:ascii="仿宋_GB2312" w:eastAsia="仿宋_GB2312" w:hint="eastAsia"/>
          <w:spacing w:val="-11"/>
          <w:sz w:val="32"/>
          <w:szCs w:val="32"/>
        </w:rPr>
        <w:t>附件</w:t>
      </w:r>
      <w:r>
        <w:rPr>
          <w:rFonts w:ascii="仿宋_GB2312" w:eastAsia="仿宋_GB2312" w:hint="eastAsia"/>
          <w:spacing w:val="-11"/>
          <w:sz w:val="32"/>
          <w:szCs w:val="32"/>
        </w:rPr>
        <w:t>：</w:t>
      </w:r>
      <w:r>
        <w:rPr>
          <w:rFonts w:ascii="仿宋_GB2312" w:eastAsia="仿宋_GB2312" w:hint="eastAsia"/>
          <w:spacing w:val="-11"/>
          <w:sz w:val="32"/>
          <w:szCs w:val="32"/>
        </w:rPr>
        <w:t>1.</w:t>
      </w:r>
      <w:r>
        <w:rPr>
          <w:rFonts w:ascii="仿宋_GB2312" w:eastAsia="仿宋_GB2312" w:cs="宋体" w:hint="eastAsia"/>
          <w:sz w:val="32"/>
          <w:szCs w:val="32"/>
        </w:rPr>
        <w:t>2020</w:t>
      </w:r>
      <w:r>
        <w:rPr>
          <w:rFonts w:ascii="仿宋_GB2312" w:eastAsia="仿宋_GB2312" w:hint="eastAsia"/>
          <w:spacing w:val="-11"/>
          <w:sz w:val="32"/>
          <w:szCs w:val="32"/>
        </w:rPr>
        <w:t>年</w:t>
      </w:r>
      <w:r>
        <w:rPr>
          <w:rFonts w:ascii="仿宋_GB2312" w:eastAsia="仿宋_GB2312" w:hint="eastAsia"/>
          <w:spacing w:val="-11"/>
          <w:sz w:val="32"/>
          <w:szCs w:val="32"/>
        </w:rPr>
        <w:t>春</w:t>
      </w:r>
      <w:r>
        <w:rPr>
          <w:rFonts w:ascii="仿宋_GB2312" w:eastAsia="仿宋_GB2312" w:hint="eastAsia"/>
          <w:spacing w:val="-11"/>
          <w:sz w:val="32"/>
          <w:szCs w:val="32"/>
        </w:rPr>
        <w:t>季南平市高中阶段部分教材</w:t>
      </w:r>
      <w:r>
        <w:rPr>
          <w:rFonts w:ascii="仿宋_GB2312" w:eastAsia="仿宋_GB2312" w:hint="eastAsia"/>
          <w:spacing w:val="-11"/>
          <w:sz w:val="32"/>
          <w:szCs w:val="32"/>
        </w:rPr>
        <w:t>指导价格</w:t>
      </w:r>
    </w:p>
    <w:p w:rsidR="00000000" w:rsidRDefault="00104EF0">
      <w:pPr>
        <w:spacing w:line="540" w:lineRule="exact"/>
        <w:ind w:leftChars="763" w:left="2323" w:hangingChars="242" w:hanging="721"/>
        <w:rPr>
          <w:rFonts w:ascii="仿宋_GB2312" w:eastAsia="仿宋_GB2312" w:hint="eastAsia"/>
          <w:spacing w:val="-11"/>
          <w:sz w:val="32"/>
          <w:szCs w:val="32"/>
        </w:rPr>
      </w:pPr>
      <w:r>
        <w:rPr>
          <w:rFonts w:ascii="仿宋_GB2312" w:eastAsia="仿宋_GB2312" w:hint="eastAsia"/>
          <w:spacing w:val="-11"/>
          <w:sz w:val="32"/>
          <w:szCs w:val="32"/>
        </w:rPr>
        <w:t>2.2020</w:t>
      </w:r>
      <w:r>
        <w:rPr>
          <w:rFonts w:ascii="仿宋_GB2312" w:eastAsia="仿宋_GB2312" w:hint="eastAsia"/>
          <w:spacing w:val="-11"/>
          <w:sz w:val="32"/>
          <w:szCs w:val="32"/>
        </w:rPr>
        <w:t>年春季南平市义务教育阶段教辅材料指导价格</w:t>
      </w:r>
    </w:p>
    <w:p w:rsidR="00000000" w:rsidRDefault="00104EF0">
      <w:pPr>
        <w:spacing w:line="540" w:lineRule="exact"/>
        <w:ind w:leftChars="763" w:left="1602"/>
        <w:rPr>
          <w:rFonts w:ascii="仿宋_GB2312" w:eastAsia="仿宋_GB2312" w:hint="eastAsia"/>
          <w:spacing w:val="-11"/>
          <w:sz w:val="32"/>
          <w:szCs w:val="32"/>
        </w:rPr>
      </w:pPr>
      <w:r>
        <w:rPr>
          <w:rFonts w:ascii="仿宋_GB2312" w:eastAsia="仿宋_GB2312" w:hint="eastAsia"/>
          <w:spacing w:val="-11"/>
          <w:sz w:val="32"/>
          <w:szCs w:val="32"/>
        </w:rPr>
        <w:t>3.2020</w:t>
      </w:r>
      <w:r>
        <w:rPr>
          <w:rFonts w:ascii="仿宋_GB2312" w:eastAsia="仿宋_GB2312" w:hint="eastAsia"/>
          <w:spacing w:val="-11"/>
          <w:sz w:val="32"/>
          <w:szCs w:val="32"/>
        </w:rPr>
        <w:t>年春季南平市高中进校教辅材料指导价格</w:t>
      </w:r>
    </w:p>
    <w:p w:rsidR="00000000" w:rsidRDefault="00104EF0">
      <w:pPr>
        <w:spacing w:line="540" w:lineRule="exact"/>
        <w:ind w:leftChars="763" w:left="1602"/>
        <w:rPr>
          <w:rFonts w:ascii="仿宋_GB2312" w:eastAsia="仿宋_GB2312" w:hint="eastAsia"/>
          <w:spacing w:val="-11"/>
          <w:sz w:val="32"/>
          <w:szCs w:val="32"/>
        </w:rPr>
      </w:pPr>
    </w:p>
    <w:p w:rsidR="00000000" w:rsidRDefault="00104EF0" w:rsidP="00D23254">
      <w:pPr>
        <w:spacing w:line="540" w:lineRule="exact"/>
        <w:ind w:leftChars="307" w:left="1786" w:hanging="1141"/>
        <w:rPr>
          <w:rFonts w:ascii="仿宋_GB2312" w:eastAsia="仿宋_GB2312" w:hint="eastAsia"/>
          <w:spacing w:val="-11"/>
          <w:sz w:val="32"/>
          <w:szCs w:val="32"/>
        </w:rPr>
      </w:pPr>
    </w:p>
    <w:p w:rsidR="00000000" w:rsidRDefault="00104EF0" w:rsidP="00D23254">
      <w:pPr>
        <w:spacing w:line="540" w:lineRule="exact"/>
        <w:ind w:leftChars="307" w:left="1786" w:hanging="1141"/>
        <w:rPr>
          <w:rFonts w:ascii="仿宋_GB2312" w:eastAsia="仿宋_GB2312" w:hint="eastAsia"/>
          <w:spacing w:val="-11"/>
          <w:sz w:val="32"/>
          <w:szCs w:val="32"/>
        </w:rPr>
      </w:pPr>
    </w:p>
    <w:p w:rsidR="00000000" w:rsidRDefault="00104EF0" w:rsidP="00D23254">
      <w:pPr>
        <w:spacing w:line="540" w:lineRule="exact"/>
        <w:ind w:leftChars="307" w:left="1786" w:hanging="1141"/>
        <w:rPr>
          <w:rFonts w:ascii="仿宋_GB2312" w:eastAsia="仿宋_GB2312" w:hint="eastAsia"/>
          <w:spacing w:val="-11"/>
          <w:sz w:val="32"/>
          <w:szCs w:val="32"/>
        </w:rPr>
      </w:pPr>
    </w:p>
    <w:p w:rsidR="00000000" w:rsidRDefault="00104EF0" w:rsidP="00D23254">
      <w:pPr>
        <w:spacing w:line="540" w:lineRule="exact"/>
        <w:ind w:leftChars="307" w:left="1786" w:hanging="1141"/>
        <w:rPr>
          <w:rFonts w:ascii="仿宋_GB2312" w:eastAsia="仿宋_GB2312" w:hint="eastAsia"/>
          <w:spacing w:val="-11"/>
          <w:sz w:val="32"/>
          <w:szCs w:val="32"/>
        </w:rPr>
      </w:pPr>
    </w:p>
    <w:p w:rsidR="00000000" w:rsidRDefault="00104EF0" w:rsidP="00D23254">
      <w:pPr>
        <w:spacing w:line="540" w:lineRule="exact"/>
        <w:ind w:leftChars="307" w:left="1786" w:hanging="1141"/>
        <w:rPr>
          <w:rFonts w:ascii="仿宋_GB2312" w:eastAsia="仿宋_GB2312" w:hint="eastAsia"/>
          <w:spacing w:val="-11"/>
          <w:sz w:val="32"/>
          <w:szCs w:val="32"/>
        </w:rPr>
      </w:pPr>
    </w:p>
    <w:p w:rsidR="00000000" w:rsidRDefault="00104EF0" w:rsidP="00D23254">
      <w:pPr>
        <w:spacing w:line="540" w:lineRule="exact"/>
        <w:ind w:leftChars="307" w:left="1786" w:hanging="1141"/>
        <w:rPr>
          <w:rFonts w:ascii="仿宋_GB2312" w:eastAsia="仿宋_GB2312" w:hint="eastAsia"/>
          <w:spacing w:val="-11"/>
          <w:sz w:val="32"/>
          <w:szCs w:val="32"/>
        </w:rPr>
      </w:pPr>
    </w:p>
    <w:p w:rsidR="00000000" w:rsidRDefault="00104EF0" w:rsidP="00D23254">
      <w:pPr>
        <w:spacing w:line="540" w:lineRule="exact"/>
        <w:ind w:leftChars="307" w:left="1786" w:hanging="1141"/>
        <w:rPr>
          <w:rFonts w:ascii="仿宋_GB2312" w:eastAsia="仿宋_GB2312" w:hint="eastAsia"/>
          <w:spacing w:val="-11"/>
          <w:sz w:val="32"/>
          <w:szCs w:val="32"/>
        </w:rPr>
      </w:pPr>
    </w:p>
    <w:p w:rsidR="00000000" w:rsidRDefault="00104EF0" w:rsidP="00D23254">
      <w:pPr>
        <w:spacing w:line="540" w:lineRule="exact"/>
        <w:ind w:leftChars="307" w:left="1786" w:hanging="1141"/>
        <w:rPr>
          <w:rFonts w:ascii="仿宋_GB2312" w:eastAsia="仿宋_GB2312" w:hint="eastAsia"/>
          <w:spacing w:val="-11"/>
          <w:sz w:val="32"/>
          <w:szCs w:val="32"/>
        </w:rPr>
      </w:pPr>
    </w:p>
    <w:p w:rsidR="00000000" w:rsidRDefault="00104EF0">
      <w:pPr>
        <w:widowControl/>
        <w:spacing w:line="540" w:lineRule="exac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bCs/>
          <w:kern w:val="0"/>
          <w:sz w:val="32"/>
          <w:szCs w:val="32"/>
        </w:rPr>
        <w:t xml:space="preserve">                             </w:t>
      </w:r>
      <w:r>
        <w:rPr>
          <w:rFonts w:ascii="仿宋_GB2312" w:eastAsia="仿宋_GB2312" w:cs="宋体" w:hint="eastAsia"/>
          <w:bCs/>
          <w:kern w:val="0"/>
          <w:sz w:val="32"/>
          <w:szCs w:val="32"/>
        </w:rPr>
        <w:t xml:space="preserve">    </w:t>
      </w:r>
      <w:r>
        <w:rPr>
          <w:rFonts w:ascii="宋体" w:cs="宋体" w:hint="eastAsia"/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南平市教育局</w:t>
      </w:r>
    </w:p>
    <w:p w:rsidR="00104EF0" w:rsidRDefault="00104EF0">
      <w:pPr>
        <w:widowControl/>
        <w:spacing w:line="540" w:lineRule="exact"/>
        <w:rPr>
          <w:rFonts w:ascii="仿宋_GB2312" w:eastAsia="仿宋_GB2312" w:cs="宋体" w:hint="eastAsia"/>
          <w:color w:val="000000"/>
          <w:kern w:val="0"/>
          <w:szCs w:val="21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 xml:space="preserve">                                  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cs="宋体" w:hint="eastAsia"/>
          <w:kern w:val="0"/>
          <w:sz w:val="32"/>
          <w:szCs w:val="32"/>
        </w:rPr>
        <w:t>8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日</w:t>
      </w:r>
    </w:p>
    <w:sectPr w:rsidR="00104E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644" w:right="1474" w:bottom="1474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EF0" w:rsidRDefault="00104EF0" w:rsidP="00D76F10">
      <w:r>
        <w:separator/>
      </w:r>
    </w:p>
  </w:endnote>
  <w:endnote w:type="continuationSeparator" w:id="0">
    <w:p w:rsidR="00104EF0" w:rsidRDefault="00104EF0" w:rsidP="00D76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4E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4EF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4E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EF0" w:rsidRDefault="00104EF0" w:rsidP="00D76F10">
      <w:r>
        <w:separator/>
      </w:r>
    </w:p>
  </w:footnote>
  <w:footnote w:type="continuationSeparator" w:id="0">
    <w:p w:rsidR="00104EF0" w:rsidRDefault="00104EF0" w:rsidP="00D76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4EF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4EF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04EF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B81B84"/>
    <w:rsid w:val="000E777C"/>
    <w:rsid w:val="00104EF0"/>
    <w:rsid w:val="00291795"/>
    <w:rsid w:val="00330502"/>
    <w:rsid w:val="00544AEA"/>
    <w:rsid w:val="00635A13"/>
    <w:rsid w:val="00641050"/>
    <w:rsid w:val="006D7B9F"/>
    <w:rsid w:val="007744EB"/>
    <w:rsid w:val="00792F93"/>
    <w:rsid w:val="009E478B"/>
    <w:rsid w:val="00A31941"/>
    <w:rsid w:val="00AA53D2"/>
    <w:rsid w:val="00AC3115"/>
    <w:rsid w:val="00BC2447"/>
    <w:rsid w:val="00D23254"/>
    <w:rsid w:val="00E06745"/>
    <w:rsid w:val="00E942CC"/>
    <w:rsid w:val="0B52683F"/>
    <w:rsid w:val="105A43B4"/>
    <w:rsid w:val="2A4F3F45"/>
    <w:rsid w:val="2A702E19"/>
    <w:rsid w:val="449F4352"/>
    <w:rsid w:val="453D6FA5"/>
    <w:rsid w:val="48746786"/>
    <w:rsid w:val="4BEC0BE5"/>
    <w:rsid w:val="59235C0C"/>
    <w:rsid w:val="5B1C00BF"/>
    <w:rsid w:val="5DF46018"/>
    <w:rsid w:val="60945169"/>
    <w:rsid w:val="61974CD4"/>
    <w:rsid w:val="67C40F07"/>
    <w:rsid w:val="6F86015C"/>
    <w:rsid w:val="72782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福建省南平市教育局</dc:title>
  <dc:creator>微软用户</dc:creator>
  <cp:lastModifiedBy>xbany</cp:lastModifiedBy>
  <cp:revision>2</cp:revision>
  <cp:lastPrinted>2018-08-28T02:03:00Z</cp:lastPrinted>
  <dcterms:created xsi:type="dcterms:W3CDTF">2020-10-05T02:41:00Z</dcterms:created>
  <dcterms:modified xsi:type="dcterms:W3CDTF">2020-10-05T02:41:00Z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