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90" w:rsidRDefault="00D729F3" w:rsidP="002C03B4">
      <w:pPr>
        <w:widowControl/>
        <w:shd w:val="clear" w:color="auto" w:fill="FFFFFF"/>
        <w:spacing w:line="315" w:lineRule="atLeast"/>
        <w:jc w:val="center"/>
        <w:rPr>
          <w:rFonts w:ascii="仿宋_GB2312" w:eastAsia="仿宋_GB2312" w:hAnsi="宋体" w:cs="仿宋_GB2312"/>
          <w:b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spacing w:val="15"/>
          <w:kern w:val="0"/>
          <w:sz w:val="32"/>
          <w:szCs w:val="32"/>
        </w:rPr>
        <w:t>初、高中毕业班教学重点</w:t>
      </w:r>
      <w:proofErr w:type="gramStart"/>
      <w:r>
        <w:rPr>
          <w:rFonts w:ascii="仿宋_GB2312" w:eastAsia="仿宋_GB2312" w:hAnsi="宋体" w:cs="仿宋_GB2312" w:hint="eastAsia"/>
          <w:b/>
          <w:spacing w:val="15"/>
          <w:kern w:val="0"/>
          <w:sz w:val="32"/>
          <w:szCs w:val="32"/>
        </w:rPr>
        <w:t>问题微课评选</w:t>
      </w:r>
      <w:proofErr w:type="gramEnd"/>
      <w:r>
        <w:rPr>
          <w:rFonts w:ascii="仿宋_GB2312" w:eastAsia="仿宋_GB2312" w:hAnsi="宋体" w:cs="仿宋_GB2312" w:hint="eastAsia"/>
          <w:b/>
          <w:spacing w:val="15"/>
          <w:kern w:val="0"/>
          <w:sz w:val="32"/>
          <w:szCs w:val="32"/>
        </w:rPr>
        <w:t>汇总表</w:t>
      </w:r>
    </w:p>
    <w:p w:rsidR="00E03790" w:rsidRDefault="00D729F3">
      <w:pPr>
        <w:widowControl/>
        <w:shd w:val="clear" w:color="auto" w:fill="FFFFFF"/>
        <w:spacing w:line="315" w:lineRule="atLeast"/>
        <w:rPr>
          <w:rFonts w:ascii="仿宋_GB2312" w:eastAsia="仿宋_GB2312" w:hAnsi="宋体" w:cs="仿宋_GB2312"/>
          <w:spacing w:val="15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>邵武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</w:rPr>
        <w:t>县（市、区）（市属学校）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>邵武一中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</w:rPr>
        <w:t>学科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</w:rPr>
        <w:t>学段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>高中</w:t>
      </w:r>
      <w:r>
        <w:rPr>
          <w:rFonts w:ascii="仿宋_GB2312" w:eastAsia="仿宋_GB2312" w:hAnsi="宋体" w:cs="仿宋_GB2312" w:hint="eastAsia"/>
          <w:spacing w:val="15"/>
          <w:kern w:val="0"/>
          <w:sz w:val="28"/>
          <w:szCs w:val="28"/>
          <w:u w:val="single"/>
        </w:rPr>
        <w:t xml:space="preserve">     </w:t>
      </w:r>
    </w:p>
    <w:tbl>
      <w:tblPr>
        <w:tblW w:w="15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8"/>
        <w:gridCol w:w="4762"/>
        <w:gridCol w:w="1559"/>
        <w:gridCol w:w="1276"/>
        <w:gridCol w:w="1984"/>
        <w:gridCol w:w="2068"/>
        <w:gridCol w:w="1701"/>
      </w:tblGrid>
      <w:tr w:rsidR="001343D7" w:rsidTr="00BD738E">
        <w:trPr>
          <w:trHeight w:val="891"/>
        </w:trPr>
        <w:tc>
          <w:tcPr>
            <w:tcW w:w="851" w:type="dxa"/>
            <w:vAlign w:val="center"/>
          </w:tcPr>
          <w:p w:rsidR="001343D7" w:rsidRDefault="001343D7" w:rsidP="00BD738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序号</w:t>
            </w:r>
          </w:p>
        </w:tc>
        <w:tc>
          <w:tcPr>
            <w:tcW w:w="908" w:type="dxa"/>
          </w:tcPr>
          <w:p w:rsidR="001343D7" w:rsidRDefault="001343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学科</w:t>
            </w:r>
          </w:p>
        </w:tc>
        <w:tc>
          <w:tcPr>
            <w:tcW w:w="4762" w:type="dxa"/>
            <w:vAlign w:val="center"/>
          </w:tcPr>
          <w:p w:rsidR="001343D7" w:rsidRDefault="001343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微课名称</w:t>
            </w:r>
            <w:proofErr w:type="gramEnd"/>
          </w:p>
        </w:tc>
        <w:tc>
          <w:tcPr>
            <w:tcW w:w="1559" w:type="dxa"/>
            <w:vAlign w:val="center"/>
          </w:tcPr>
          <w:p w:rsidR="001343D7" w:rsidRDefault="001343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教师</w:t>
            </w:r>
          </w:p>
        </w:tc>
        <w:tc>
          <w:tcPr>
            <w:tcW w:w="1276" w:type="dxa"/>
            <w:vAlign w:val="center"/>
          </w:tcPr>
          <w:p w:rsidR="001343D7" w:rsidRDefault="001343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职称</w:t>
            </w:r>
          </w:p>
        </w:tc>
        <w:tc>
          <w:tcPr>
            <w:tcW w:w="1984" w:type="dxa"/>
            <w:vAlign w:val="center"/>
          </w:tcPr>
          <w:p w:rsidR="001343D7" w:rsidRDefault="001343D7" w:rsidP="00BD738E">
            <w:pPr>
              <w:spacing w:line="400" w:lineRule="exact"/>
              <w:ind w:left="207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2068" w:type="dxa"/>
            <w:vAlign w:val="center"/>
          </w:tcPr>
          <w:p w:rsidR="001343D7" w:rsidRDefault="001343D7" w:rsidP="002C03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1343D7" w:rsidRDefault="001343D7">
            <w:pPr>
              <w:spacing w:line="400" w:lineRule="exact"/>
              <w:ind w:left="87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指导教师</w:t>
            </w:r>
          </w:p>
        </w:tc>
      </w:tr>
      <w:tr w:rsidR="001343D7" w:rsidTr="00BD738E">
        <w:trPr>
          <w:trHeight w:val="640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地理</w:t>
            </w:r>
          </w:p>
        </w:tc>
        <w:tc>
          <w:tcPr>
            <w:tcW w:w="4762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高频考点</w:t>
            </w:r>
            <w:r w:rsidRPr="002C03B4">
              <w:rPr>
                <w:rFonts w:ascii="仿宋_GB2312" w:eastAsia="仿宋_GB2312" w:hAnsi="宋体"/>
                <w:kern w:val="0"/>
                <w:sz w:val="28"/>
                <w:szCs w:val="28"/>
              </w:rPr>
              <w:t>---</w:t>
            </w: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桥的作用分析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游佳莹</w:t>
            </w:r>
            <w:proofErr w:type="gramEnd"/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一级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/>
                <w:kern w:val="0"/>
                <w:sz w:val="28"/>
                <w:szCs w:val="28"/>
              </w:rPr>
              <w:t>13809584385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张明康</w:t>
            </w:r>
          </w:p>
        </w:tc>
      </w:tr>
      <w:tr w:rsidR="001343D7" w:rsidTr="00BD738E">
        <w:trPr>
          <w:trHeight w:val="648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地理</w:t>
            </w:r>
          </w:p>
        </w:tc>
        <w:tc>
          <w:tcPr>
            <w:tcW w:w="4762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高中地理一轮复习</w:t>
            </w:r>
            <w:proofErr w:type="gramStart"/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系列微课</w:t>
            </w:r>
            <w:proofErr w:type="gramEnd"/>
            <w:r w:rsidRPr="002C03B4">
              <w:rPr>
                <w:rFonts w:ascii="仿宋_GB2312" w:eastAsia="仿宋_GB2312" w:hAnsi="宋体"/>
                <w:kern w:val="0"/>
                <w:sz w:val="28"/>
                <w:szCs w:val="28"/>
              </w:rPr>
              <w:t>---</w:t>
            </w: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旅游资源开发评价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张明康</w:t>
            </w:r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一级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/>
                <w:kern w:val="0"/>
                <w:sz w:val="28"/>
                <w:szCs w:val="28"/>
              </w:rPr>
              <w:t>15859967420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游佳莹</w:t>
            </w:r>
            <w:proofErr w:type="gramEnd"/>
          </w:p>
        </w:tc>
      </w:tr>
      <w:tr w:rsidR="001343D7" w:rsidTr="00BD738E">
        <w:trPr>
          <w:trHeight w:val="657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1343D7" w:rsidRPr="002C03B4" w:rsidRDefault="001343D7" w:rsidP="00E705A6">
            <w:pPr>
              <w:widowControl/>
              <w:spacing w:line="315" w:lineRule="atLeas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化学</w:t>
            </w:r>
          </w:p>
        </w:tc>
        <w:tc>
          <w:tcPr>
            <w:tcW w:w="4762" w:type="dxa"/>
          </w:tcPr>
          <w:p w:rsidR="001343D7" w:rsidRPr="002C03B4" w:rsidRDefault="001343D7" w:rsidP="00BD738E">
            <w:pPr>
              <w:jc w:val="lef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有机化合物的合成——官能团的引入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张昌清</w:t>
            </w:r>
            <w:proofErr w:type="gramEnd"/>
          </w:p>
        </w:tc>
        <w:tc>
          <w:tcPr>
            <w:tcW w:w="1276" w:type="dxa"/>
          </w:tcPr>
          <w:p w:rsidR="001343D7" w:rsidRPr="002C03B4" w:rsidRDefault="00BD738E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一级</w:t>
            </w:r>
          </w:p>
        </w:tc>
        <w:tc>
          <w:tcPr>
            <w:tcW w:w="1984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18005098663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黎小兵</w:t>
            </w:r>
          </w:p>
        </w:tc>
      </w:tr>
      <w:tr w:rsidR="001343D7" w:rsidTr="00BD738E">
        <w:trPr>
          <w:trHeight w:val="657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1343D7" w:rsidRPr="002C03B4" w:rsidRDefault="001343D7">
            <w:pPr>
              <w:widowControl/>
              <w:spacing w:line="315" w:lineRule="atLeas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生物</w:t>
            </w:r>
          </w:p>
        </w:tc>
        <w:tc>
          <w:tcPr>
            <w:tcW w:w="4762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单基因遗传病的判断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邓子奇</w:t>
            </w:r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二级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仿宋_GB2312" w:hint="eastAsia"/>
                <w:spacing w:val="15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18750996927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万琳燕</w:t>
            </w:r>
            <w:proofErr w:type="gramEnd"/>
          </w:p>
        </w:tc>
      </w:tr>
      <w:tr w:rsidR="001343D7" w:rsidTr="00BD738E">
        <w:trPr>
          <w:trHeight w:val="657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5</w:t>
            </w:r>
          </w:p>
        </w:tc>
        <w:tc>
          <w:tcPr>
            <w:tcW w:w="908" w:type="dxa"/>
          </w:tcPr>
          <w:p w:rsidR="001343D7" w:rsidRPr="002C03B4" w:rsidRDefault="001343D7">
            <w:pPr>
              <w:widowControl/>
              <w:spacing w:line="315" w:lineRule="atLeas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数学</w:t>
            </w:r>
          </w:p>
        </w:tc>
        <w:tc>
          <w:tcPr>
            <w:tcW w:w="4762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讨论函数的单调性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邱金繁</w:t>
            </w:r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一级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仿宋_GB2312" w:hint="eastAsia"/>
                <w:spacing w:val="15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13656962623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李明建</w:t>
            </w:r>
          </w:p>
        </w:tc>
      </w:tr>
      <w:tr w:rsidR="001343D7" w:rsidTr="00BD738E">
        <w:trPr>
          <w:trHeight w:val="644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6</w:t>
            </w:r>
          </w:p>
        </w:tc>
        <w:tc>
          <w:tcPr>
            <w:tcW w:w="908" w:type="dxa"/>
          </w:tcPr>
          <w:p w:rsidR="001343D7" w:rsidRPr="002C03B4" w:rsidRDefault="001343D7">
            <w:pPr>
              <w:widowControl/>
              <w:spacing w:line="315" w:lineRule="atLeas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数学</w:t>
            </w:r>
          </w:p>
        </w:tc>
        <w:tc>
          <w:tcPr>
            <w:tcW w:w="4762" w:type="dxa"/>
          </w:tcPr>
          <w:p w:rsidR="001343D7" w:rsidRPr="002C03B4" w:rsidRDefault="001343D7" w:rsidP="00BD738E">
            <w:pPr>
              <w:widowControl/>
              <w:spacing w:line="315" w:lineRule="atLeast"/>
              <w:jc w:val="left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数列求和之---错位相减法求和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季慧军</w:t>
            </w:r>
            <w:proofErr w:type="gramEnd"/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一级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仿宋_GB2312" w:hint="eastAsia"/>
                <w:spacing w:val="15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18005098681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吴胜才</w:t>
            </w:r>
          </w:p>
        </w:tc>
      </w:tr>
      <w:tr w:rsidR="001343D7" w:rsidTr="00BD738E">
        <w:trPr>
          <w:trHeight w:val="644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7</w:t>
            </w:r>
          </w:p>
        </w:tc>
        <w:tc>
          <w:tcPr>
            <w:tcW w:w="908" w:type="dxa"/>
          </w:tcPr>
          <w:p w:rsidR="001343D7" w:rsidRPr="002C03B4" w:rsidRDefault="001343D7">
            <w:pPr>
              <w:widowControl/>
              <w:spacing w:line="315" w:lineRule="atLeas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数学</w:t>
            </w:r>
          </w:p>
        </w:tc>
        <w:tc>
          <w:tcPr>
            <w:tcW w:w="4762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函数零点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李明建</w:t>
            </w:r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一级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仿宋_GB2312" w:hint="eastAsia"/>
                <w:spacing w:val="15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18006098662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邱金繁</w:t>
            </w:r>
          </w:p>
        </w:tc>
      </w:tr>
      <w:tr w:rsidR="001343D7" w:rsidTr="00BD738E">
        <w:trPr>
          <w:trHeight w:val="644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8</w:t>
            </w:r>
          </w:p>
        </w:tc>
        <w:tc>
          <w:tcPr>
            <w:tcW w:w="908" w:type="dxa"/>
          </w:tcPr>
          <w:p w:rsidR="001343D7" w:rsidRPr="002C03B4" w:rsidRDefault="001343D7">
            <w:pPr>
              <w:widowControl/>
              <w:spacing w:line="315" w:lineRule="atLeas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英语</w:t>
            </w:r>
          </w:p>
        </w:tc>
        <w:tc>
          <w:tcPr>
            <w:tcW w:w="4762" w:type="dxa"/>
          </w:tcPr>
          <w:p w:rsidR="001343D7" w:rsidRPr="002C03B4" w:rsidRDefault="001343D7" w:rsidP="00BD738E">
            <w:pPr>
              <w:widowControl/>
              <w:jc w:val="left"/>
              <w:rPr>
                <w:rFonts w:ascii="Times New Roman" w:eastAsia="仿宋_GB2312" w:hAnsi="Times New Roman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Times New Roman" w:eastAsia="仿宋_GB2312" w:hAnsi="Times New Roman"/>
                <w:spacing w:val="15"/>
                <w:kern w:val="0"/>
                <w:sz w:val="28"/>
                <w:szCs w:val="28"/>
              </w:rPr>
              <w:t>How to guess the meanings of new words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高瑶慧</w:t>
            </w:r>
            <w:proofErr w:type="gramEnd"/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二级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仿宋_GB2312" w:hint="eastAsia"/>
                <w:spacing w:val="15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Times New Roman" w:eastAsia="仿宋_GB2312" w:hAnsi="Times New Roman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Times New Roman" w:eastAsia="仿宋_GB2312" w:hAnsi="Times New Roman"/>
                <w:spacing w:val="15"/>
                <w:kern w:val="0"/>
                <w:sz w:val="28"/>
                <w:szCs w:val="28"/>
              </w:rPr>
              <w:t>18039792782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游辉艳</w:t>
            </w:r>
            <w:proofErr w:type="gramEnd"/>
          </w:p>
        </w:tc>
      </w:tr>
      <w:tr w:rsidR="001343D7" w:rsidTr="00BD738E">
        <w:trPr>
          <w:trHeight w:val="644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908" w:type="dxa"/>
          </w:tcPr>
          <w:p w:rsidR="001343D7" w:rsidRPr="002C03B4" w:rsidRDefault="001343D7">
            <w:pPr>
              <w:widowControl/>
              <w:spacing w:line="315" w:lineRule="atLeas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英语</w:t>
            </w:r>
          </w:p>
        </w:tc>
        <w:tc>
          <w:tcPr>
            <w:tcW w:w="4762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写作的步骤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林芬</w:t>
            </w:r>
            <w:proofErr w:type="gramEnd"/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一级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仿宋_GB2312" w:hint="eastAsia"/>
                <w:spacing w:val="15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13365997583</w:t>
            </w:r>
          </w:p>
        </w:tc>
        <w:tc>
          <w:tcPr>
            <w:tcW w:w="1701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无</w:t>
            </w:r>
          </w:p>
        </w:tc>
      </w:tr>
      <w:tr w:rsidR="001343D7" w:rsidTr="00BD738E">
        <w:trPr>
          <w:trHeight w:val="644"/>
        </w:trPr>
        <w:tc>
          <w:tcPr>
            <w:tcW w:w="851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10</w:t>
            </w:r>
          </w:p>
        </w:tc>
        <w:tc>
          <w:tcPr>
            <w:tcW w:w="908" w:type="dxa"/>
          </w:tcPr>
          <w:p w:rsidR="001343D7" w:rsidRPr="002C03B4" w:rsidRDefault="001343D7">
            <w:pPr>
              <w:widowControl/>
              <w:spacing w:line="315" w:lineRule="atLeast"/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语文</w:t>
            </w:r>
          </w:p>
        </w:tc>
        <w:tc>
          <w:tcPr>
            <w:tcW w:w="4762" w:type="dxa"/>
          </w:tcPr>
          <w:p w:rsidR="001343D7" w:rsidRPr="002C03B4" w:rsidRDefault="001343D7" w:rsidP="00BD738E">
            <w:pPr>
              <w:widowControl/>
              <w:spacing w:line="315" w:lineRule="atLeast"/>
              <w:jc w:val="left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高考诗歌鉴赏艺术技巧之虚实结合</w:t>
            </w:r>
          </w:p>
        </w:tc>
        <w:tc>
          <w:tcPr>
            <w:tcW w:w="1559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proofErr w:type="gramStart"/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全帆</w:t>
            </w:r>
            <w:proofErr w:type="gramEnd"/>
          </w:p>
        </w:tc>
        <w:tc>
          <w:tcPr>
            <w:tcW w:w="1276" w:type="dxa"/>
          </w:tcPr>
          <w:p w:rsidR="001343D7" w:rsidRPr="002C03B4" w:rsidRDefault="001343D7" w:rsidP="00BD738E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一级</w:t>
            </w:r>
          </w:p>
        </w:tc>
        <w:tc>
          <w:tcPr>
            <w:tcW w:w="1984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仿宋_GB2312" w:hint="eastAsia"/>
                <w:spacing w:val="15"/>
                <w:kern w:val="0"/>
                <w:sz w:val="28"/>
                <w:szCs w:val="28"/>
              </w:rPr>
              <w:t>邵武一中</w:t>
            </w:r>
          </w:p>
        </w:tc>
        <w:tc>
          <w:tcPr>
            <w:tcW w:w="2068" w:type="dxa"/>
          </w:tcPr>
          <w:p w:rsidR="001343D7" w:rsidRPr="002C03B4" w:rsidRDefault="001343D7" w:rsidP="002C03B4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18005098685</w:t>
            </w:r>
          </w:p>
        </w:tc>
        <w:tc>
          <w:tcPr>
            <w:tcW w:w="1701" w:type="dxa"/>
          </w:tcPr>
          <w:p w:rsidR="001343D7" w:rsidRPr="002C03B4" w:rsidRDefault="001343D7" w:rsidP="00E705A6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spacing w:val="15"/>
                <w:kern w:val="0"/>
                <w:sz w:val="28"/>
                <w:szCs w:val="28"/>
              </w:rPr>
            </w:pPr>
            <w:r w:rsidRPr="002C03B4">
              <w:rPr>
                <w:rFonts w:ascii="仿宋_GB2312" w:eastAsia="仿宋_GB2312" w:hAnsi="宋体" w:cs="宋体" w:hint="eastAsia"/>
                <w:spacing w:val="15"/>
                <w:kern w:val="0"/>
                <w:sz w:val="28"/>
                <w:szCs w:val="28"/>
              </w:rPr>
              <w:t>无</w:t>
            </w:r>
          </w:p>
        </w:tc>
      </w:tr>
    </w:tbl>
    <w:p w:rsidR="00E03790" w:rsidRDefault="00D729F3">
      <w:pPr>
        <w:pStyle w:val="a5"/>
        <w:spacing w:line="360" w:lineRule="atLeast"/>
        <w:ind w:firstLineChars="150" w:firstLine="360"/>
        <w:rPr>
          <w:rFonts w:ascii="仿宋_GB2312" w:eastAsia="仿宋_GB2312"/>
        </w:rPr>
      </w:pPr>
      <w:r>
        <w:rPr>
          <w:rFonts w:ascii="仿宋_GB2312" w:eastAsia="仿宋_GB2312" w:hint="eastAsia"/>
        </w:rPr>
        <w:t>填报人：</w:t>
      </w:r>
      <w:r w:rsidR="002C03B4">
        <w:rPr>
          <w:rFonts w:ascii="仿宋_GB2312" w:eastAsia="仿宋_GB2312" w:hint="eastAsia"/>
        </w:rPr>
        <w:t xml:space="preserve">  </w:t>
      </w:r>
      <w:r>
        <w:rPr>
          <w:rFonts w:ascii="仿宋_GB2312" w:eastAsia="仿宋_GB2312" w:hint="eastAsia"/>
        </w:rPr>
        <w:t>邓子奇</w:t>
      </w:r>
      <w:r>
        <w:rPr>
          <w:rFonts w:ascii="仿宋_GB2312" w:eastAsia="仿宋_GB2312" w:hint="eastAsia"/>
        </w:rPr>
        <w:t xml:space="preserve">                 </w:t>
      </w:r>
      <w:r>
        <w:rPr>
          <w:rFonts w:ascii="仿宋_GB2312" w:eastAsia="仿宋_GB2312" w:hint="eastAsia"/>
        </w:rPr>
        <w:t>联系方式：</w:t>
      </w:r>
      <w:r>
        <w:rPr>
          <w:rFonts w:ascii="仿宋_GB2312" w:eastAsia="仿宋_GB2312" w:hint="eastAsia"/>
        </w:rPr>
        <w:t>18750996927</w:t>
      </w:r>
    </w:p>
    <w:p w:rsidR="00E03790" w:rsidRDefault="00E03790"/>
    <w:p w:rsidR="00E03790" w:rsidRDefault="00E03790">
      <w:pPr>
        <w:widowControl/>
        <w:shd w:val="clear" w:color="auto" w:fill="FFFFFF"/>
        <w:spacing w:line="315" w:lineRule="atLeast"/>
        <w:jc w:val="center"/>
        <w:rPr>
          <w:rFonts w:ascii="仿宋_GB2312" w:eastAsia="仿宋_GB2312" w:hAnsi="宋体" w:cs="仿宋_GB2312"/>
          <w:b/>
          <w:spacing w:val="15"/>
          <w:kern w:val="0"/>
          <w:sz w:val="32"/>
          <w:szCs w:val="32"/>
        </w:rPr>
      </w:pPr>
    </w:p>
    <w:p w:rsidR="00E03790" w:rsidRDefault="00E03790">
      <w:bookmarkStart w:id="0" w:name="_GoBack"/>
      <w:bookmarkEnd w:id="0"/>
    </w:p>
    <w:sectPr w:rsidR="00E03790">
      <w:headerReference w:type="default" r:id="rId8"/>
      <w:pgSz w:w="16838" w:h="11906" w:orient="landscape"/>
      <w:pgMar w:top="1800" w:right="1440" w:bottom="140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F3" w:rsidRDefault="00D729F3">
      <w:r>
        <w:separator/>
      </w:r>
    </w:p>
  </w:endnote>
  <w:endnote w:type="continuationSeparator" w:id="0">
    <w:p w:rsidR="00D729F3" w:rsidRDefault="00D7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F3" w:rsidRDefault="00D729F3">
      <w:r>
        <w:separator/>
      </w:r>
    </w:p>
  </w:footnote>
  <w:footnote w:type="continuationSeparator" w:id="0">
    <w:p w:rsidR="00D729F3" w:rsidRDefault="00D72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90" w:rsidRDefault="00E0379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6DB"/>
    <w:rsid w:val="001343D7"/>
    <w:rsid w:val="001F72E9"/>
    <w:rsid w:val="0026695D"/>
    <w:rsid w:val="002C03B4"/>
    <w:rsid w:val="00346411"/>
    <w:rsid w:val="003E06DB"/>
    <w:rsid w:val="00540332"/>
    <w:rsid w:val="006100A1"/>
    <w:rsid w:val="00633DE0"/>
    <w:rsid w:val="00BD738E"/>
    <w:rsid w:val="00C11FD7"/>
    <w:rsid w:val="00D729F3"/>
    <w:rsid w:val="00E03790"/>
    <w:rsid w:val="373C7C1A"/>
    <w:rsid w:val="40C5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2018-11-14T08:50:00Z</cp:lastPrinted>
  <dcterms:created xsi:type="dcterms:W3CDTF">2018-09-13T03:05:00Z</dcterms:created>
  <dcterms:modified xsi:type="dcterms:W3CDTF">2018-11-14T08:50:00Z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